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A8" w:rsidRDefault="009A22A8" w:rsidP="009A22A8">
      <w:pPr>
        <w:spacing w:line="6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附件2：英山县人民医院中心供氧系统维保服务项目报价表</w:t>
      </w:r>
    </w:p>
    <w:p w:rsidR="009A22A8" w:rsidRDefault="009A22A8" w:rsidP="009A22A8">
      <w:pPr>
        <w:spacing w:line="6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致：英山县人民医院</w:t>
      </w:r>
      <w:bookmarkStart w:id="0" w:name="_GoBack"/>
      <w:bookmarkEnd w:id="0"/>
    </w:p>
    <w:p w:rsidR="009A22A8" w:rsidRDefault="009A22A8" w:rsidP="009A22A8">
      <w:pPr>
        <w:spacing w:line="600" w:lineRule="exact"/>
        <w:ind w:firstLineChars="200" w:firstLine="482"/>
        <w:outlineLvl w:val="0"/>
        <w:rPr>
          <w:rFonts w:ascii="仿宋" w:eastAsia="仿宋" w:hAnsi="仿宋" w:cs="仿宋"/>
          <w:b/>
          <w:bCs/>
          <w:color w:val="0000FF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（1）维修中可能用到的</w:t>
      </w:r>
      <w:r>
        <w:rPr>
          <w:rFonts w:ascii="仿宋" w:eastAsia="仿宋" w:hAnsi="仿宋" w:cs="仿宋" w:hint="eastAsia"/>
          <w:b/>
          <w:bCs/>
          <w:color w:val="0000FF"/>
          <w:sz w:val="24"/>
          <w:szCs w:val="24"/>
        </w:rPr>
        <w:t>付费配件报价表</w:t>
      </w:r>
    </w:p>
    <w:tbl>
      <w:tblPr>
        <w:tblW w:w="9263" w:type="dxa"/>
        <w:tblInd w:w="78" w:type="dxa"/>
        <w:tblLayout w:type="fixed"/>
        <w:tblLook w:val="04A0"/>
      </w:tblPr>
      <w:tblGrid>
        <w:gridCol w:w="675"/>
        <w:gridCol w:w="1944"/>
        <w:gridCol w:w="1175"/>
        <w:gridCol w:w="1121"/>
        <w:gridCol w:w="1094"/>
        <w:gridCol w:w="2066"/>
        <w:gridCol w:w="1188"/>
      </w:tblGrid>
      <w:tr w:rsidR="009A22A8" w:rsidTr="005777CE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序号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配件名称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规格/属性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品牌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单位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最高单价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备注</w:t>
            </w: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8000小时阀门件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进气电磁阀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排氮电磁阀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压力传感器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高压油管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高压气管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7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电磁阀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放空阀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9A22A8" w:rsidTr="005777CE">
        <w:trPr>
          <w:trHeight w:val="5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操作面板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</w:tcPr>
          <w:p w:rsidR="009A22A8" w:rsidRDefault="009A22A8" w:rsidP="005777CE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</w:tbl>
    <w:p w:rsidR="009A22A8" w:rsidRDefault="009A22A8" w:rsidP="009A22A8">
      <w:pPr>
        <w:spacing w:line="292" w:lineRule="auto"/>
        <w:rPr>
          <w:rFonts w:ascii="仿宋" w:eastAsia="仿宋" w:hAnsi="仿宋" w:cs="仿宋"/>
          <w:sz w:val="20"/>
          <w:szCs w:val="21"/>
        </w:rPr>
      </w:pPr>
    </w:p>
    <w:p w:rsidR="009A22A8" w:rsidRDefault="009A22A8" w:rsidP="009A22A8">
      <w:pPr>
        <w:spacing w:line="292" w:lineRule="auto"/>
        <w:rPr>
          <w:rFonts w:ascii="仿宋" w:eastAsia="仿宋" w:hAnsi="仿宋" w:cs="仿宋"/>
          <w:sz w:val="22"/>
        </w:rPr>
      </w:pPr>
    </w:p>
    <w:p w:rsidR="009A22A8" w:rsidRDefault="009A22A8" w:rsidP="009A22A8">
      <w:pPr>
        <w:spacing w:line="6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（2）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中心供氧系统维保服务报价表</w:t>
      </w:r>
    </w:p>
    <w:tbl>
      <w:tblPr>
        <w:tblpPr w:leftFromText="180" w:rightFromText="180" w:vertAnchor="text" w:horzAnchor="margin" w:tblpY="350"/>
        <w:tblW w:w="4998" w:type="pct"/>
        <w:tblLook w:val="04A0"/>
      </w:tblPr>
      <w:tblGrid>
        <w:gridCol w:w="2395"/>
        <w:gridCol w:w="1779"/>
        <w:gridCol w:w="2171"/>
        <w:gridCol w:w="2174"/>
      </w:tblGrid>
      <w:tr w:rsidR="009A22A8" w:rsidTr="006760ED">
        <w:trPr>
          <w:trHeight w:val="838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是否全部符合技术参数与要求，如有不符合或其他情况，请备注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报价（万元）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9A22A8" w:rsidTr="006760ED">
        <w:trPr>
          <w:trHeight w:val="838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英山县人民医院中心供氧系统维保服务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A8" w:rsidRDefault="009A22A8" w:rsidP="006760ED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</w:tbl>
    <w:p w:rsidR="009A22A8" w:rsidRDefault="009A22A8" w:rsidP="009A22A8">
      <w:pPr>
        <w:rPr>
          <w:rFonts w:ascii="仿宋" w:eastAsia="仿宋" w:hAnsi="仿宋" w:cs="仿宋" w:hint="eastAsia"/>
          <w:sz w:val="24"/>
          <w:szCs w:val="24"/>
        </w:rPr>
      </w:pPr>
    </w:p>
    <w:p w:rsidR="006760ED" w:rsidRDefault="006760ED" w:rsidP="009A22A8">
      <w:pPr>
        <w:rPr>
          <w:rFonts w:ascii="仿宋" w:eastAsia="仿宋" w:hAnsi="仿宋" w:cs="仿宋" w:hint="eastAsia"/>
          <w:sz w:val="24"/>
          <w:szCs w:val="24"/>
        </w:rPr>
      </w:pPr>
    </w:p>
    <w:p w:rsidR="006760ED" w:rsidRDefault="006760ED" w:rsidP="009A22A8">
      <w:pPr>
        <w:rPr>
          <w:rFonts w:ascii="仿宋" w:eastAsia="仿宋" w:hAnsi="仿宋" w:cs="仿宋"/>
          <w:sz w:val="24"/>
          <w:szCs w:val="24"/>
        </w:rPr>
      </w:pPr>
    </w:p>
    <w:p w:rsidR="009A22A8" w:rsidRDefault="009A22A8" w:rsidP="009A22A8">
      <w:pPr>
        <w:jc w:val="righ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公司名称（盖章）：</w:t>
      </w:r>
    </w:p>
    <w:p w:rsidR="009A22A8" w:rsidRDefault="009A22A8" w:rsidP="009A22A8">
      <w:pPr>
        <w:jc w:val="right"/>
        <w:rPr>
          <w:rFonts w:ascii="仿宋" w:eastAsia="仿宋" w:hAnsi="仿宋" w:cs="仿宋" w:hint="eastAsia"/>
          <w:sz w:val="24"/>
          <w:szCs w:val="24"/>
        </w:rPr>
      </w:pPr>
    </w:p>
    <w:p w:rsidR="009A22A8" w:rsidRDefault="009A22A8" w:rsidP="009A22A8">
      <w:pPr>
        <w:jc w:val="right"/>
        <w:rPr>
          <w:rFonts w:ascii="仿宋" w:eastAsia="仿宋" w:hAnsi="仿宋" w:cs="仿宋"/>
          <w:sz w:val="24"/>
          <w:szCs w:val="24"/>
        </w:rPr>
      </w:pPr>
    </w:p>
    <w:p w:rsidR="009A22A8" w:rsidRDefault="009A22A8" w:rsidP="009A22A8">
      <w:pPr>
        <w:ind w:firstLineChars="1350" w:firstLine="324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2023年月    日</w:t>
      </w:r>
    </w:p>
    <w:p w:rsidR="00DD6CFA" w:rsidRDefault="00DD6CFA"/>
    <w:sectPr w:rsidR="00DD6CFA" w:rsidSect="00DD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2A8"/>
    <w:rsid w:val="006760ED"/>
    <w:rsid w:val="009A22A8"/>
    <w:rsid w:val="00DD6CFA"/>
    <w:rsid w:val="00FA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9A22A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9A22A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2023-10-17T09:18:00Z</dcterms:created>
  <dcterms:modified xsi:type="dcterms:W3CDTF">2023-10-17T09:18:00Z</dcterms:modified>
</cp:coreProperties>
</file>